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E2DF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3D366585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AE1775B" w14:textId="57D7C50E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9604D9" w:rsidRPr="009604D9">
        <w:rPr>
          <w:rFonts w:ascii="Times New Roman" w:hAnsi="Times New Roman" w:cs="Times New Roman"/>
          <w:sz w:val="24"/>
          <w:szCs w:val="24"/>
        </w:rPr>
        <w:t>32514952915</w:t>
      </w:r>
    </w:p>
    <w:p w14:paraId="66ACC84E" w14:textId="058AB5FA" w:rsidR="009B708B" w:rsidRDefault="0002743E" w:rsidP="00E41D8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9604D9">
        <w:rPr>
          <w:rFonts w:ascii="Times New Roman" w:hAnsi="Times New Roman" w:cs="Times New Roman"/>
          <w:sz w:val="24"/>
          <w:szCs w:val="24"/>
        </w:rPr>
        <w:t xml:space="preserve">        </w:t>
      </w:r>
      <w:r w:rsidR="007256E7">
        <w:rPr>
          <w:rFonts w:ascii="Times New Roman" w:hAnsi="Times New Roman" w:cs="Times New Roman"/>
          <w:sz w:val="24"/>
          <w:szCs w:val="24"/>
        </w:rPr>
        <w:t>02</w:t>
      </w:r>
      <w:r w:rsidR="00C51977">
        <w:rPr>
          <w:rFonts w:ascii="Times New Roman" w:hAnsi="Times New Roman" w:cs="Times New Roman"/>
          <w:sz w:val="24"/>
          <w:szCs w:val="24"/>
        </w:rPr>
        <w:t>.0</w:t>
      </w:r>
      <w:r w:rsidR="007256E7">
        <w:rPr>
          <w:rFonts w:ascii="Times New Roman" w:hAnsi="Times New Roman" w:cs="Times New Roman"/>
          <w:sz w:val="24"/>
          <w:szCs w:val="24"/>
        </w:rPr>
        <w:t>7</w:t>
      </w:r>
      <w:r w:rsidR="00C51977">
        <w:rPr>
          <w:rFonts w:ascii="Times New Roman" w:hAnsi="Times New Roman" w:cs="Times New Roman"/>
          <w:sz w:val="24"/>
          <w:szCs w:val="24"/>
        </w:rPr>
        <w:t>.2025</w:t>
      </w:r>
    </w:p>
    <w:p w14:paraId="0D8D480F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00121443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09FF347" w14:textId="177CB05E" w:rsidR="006A74F4" w:rsidRPr="00762AF7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="009604D9" w:rsidRPr="009604D9">
        <w:rPr>
          <w:rFonts w:ascii="Times New Roman" w:eastAsia="Times New Roman" w:hAnsi="Times New Roman" w:cs="Times New Roman"/>
          <w:bCs/>
          <w:sz w:val="24"/>
          <w:szCs w:val="24"/>
        </w:rPr>
        <w:t>поставка терминала автоматизированной системы «Видеоконсультант» и программного обеспечения, передаваемого в соответствии со спецификацией поставляемого оборудования</w:t>
      </w:r>
      <w:r w:rsidR="00FD4B7B" w:rsidRPr="00762A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44D9B1" w14:textId="2AE4508A" w:rsidR="00B66A06" w:rsidRPr="00B66A06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9604D9" w:rsidRPr="009604D9">
        <w:rPr>
          <w:rFonts w:ascii="Times New Roman" w:eastAsia="Times New Roman" w:hAnsi="Times New Roman" w:cs="Times New Roman"/>
          <w:sz w:val="24"/>
          <w:szCs w:val="24"/>
        </w:rPr>
        <w:t>4 100 000,00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36015D2" w14:textId="09BD287A" w:rsidR="004F45A0" w:rsidRPr="00762AF7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9604D9">
        <w:rPr>
          <w:rFonts w:ascii="Times New Roman" w:eastAsia="Times New Roman" w:hAnsi="Times New Roman" w:cs="Times New Roman"/>
          <w:bCs/>
          <w:sz w:val="24"/>
          <w:szCs w:val="24"/>
        </w:rPr>
        <w:t>ц</w:t>
      </w:r>
      <w:r w:rsidR="009604D9" w:rsidRPr="009604D9">
        <w:rPr>
          <w:rFonts w:ascii="Times New Roman" w:eastAsia="Times New Roman" w:hAnsi="Times New Roman" w:cs="Times New Roman"/>
          <w:bCs/>
          <w:sz w:val="24"/>
          <w:szCs w:val="24"/>
        </w:rPr>
        <w:t>ена договора включает в себя расходы Исполнителя на производство или приобретение, транспортировку Товара до места поставки, погрузку, разгрузку, перемещение по территории Заказчика, стоимость тары и упаковки, стоимость лицензий, необходимых для использования ПО, подлежащие уплате налоги, работы по установке и настройке ПО, а также все прочие затраты и расходы Исполнителя, связанные с поставкой Товара и исполнением иных обязательств по Договору</w:t>
      </w:r>
      <w:r w:rsidR="00871FBF" w:rsidRPr="00B66A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31EDCF" w14:textId="77777777" w:rsidR="005B3C2E" w:rsidRPr="00871FBF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6E7CF3D7" w14:textId="77777777" w:rsidR="00871FBF" w:rsidRPr="00871FBF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4AA3708C" w14:textId="77777777" w:rsidR="009A63B3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B2184FF" w14:textId="23F865BD" w:rsidR="00ED718E" w:rsidRPr="00871FBF" w:rsidRDefault="00DF1736" w:rsidP="002C3E18">
      <w:pPr>
        <w:spacing w:before="12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</w:t>
      </w:r>
      <w:r w:rsidR="00ED718E"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ED718E"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ED718E" w:rsidRPr="00871FB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ED718E" w:rsidRPr="00871FBF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ED718E" w:rsidRPr="00871FBF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F8182E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BC48C20" w14:textId="2529BA57" w:rsidR="00ED718E" w:rsidRPr="00871FBF" w:rsidRDefault="00DF1736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3E40ABA6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5B8AE7E" w14:textId="77777777" w:rsidR="009C1CC1" w:rsidRPr="00871FBF" w:rsidRDefault="009C1CC1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90AF0DD" w14:textId="3C42911A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800FCE">
        <w:rPr>
          <w:rFonts w:ascii="Times New Roman" w:hAnsi="Times New Roman" w:cs="Times New Roman"/>
          <w:sz w:val="24"/>
          <w:szCs w:val="24"/>
        </w:rPr>
        <w:t>Ткач Н.Б</w:t>
      </w:r>
      <w:r w:rsidRPr="00871FBF">
        <w:rPr>
          <w:rFonts w:ascii="Times New Roman" w:hAnsi="Times New Roman" w:cs="Times New Roman"/>
          <w:sz w:val="24"/>
          <w:szCs w:val="24"/>
        </w:rPr>
        <w:t>.</w:t>
      </w:r>
    </w:p>
    <w:p w14:paraId="13C72701" w14:textId="77777777" w:rsidR="00ED718E" w:rsidRPr="00871FBF" w:rsidRDefault="00ED718E" w:rsidP="002C3E18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C944121" w14:textId="77777777" w:rsidR="009604D9" w:rsidRPr="00871FBF" w:rsidRDefault="009604D9" w:rsidP="0096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C8D4B19" w14:textId="4508B611" w:rsidR="00DF1736" w:rsidRDefault="00DF1736" w:rsidP="002C3E18">
      <w:pPr>
        <w:spacing w:before="6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специалисты:</w:t>
      </w:r>
    </w:p>
    <w:p w14:paraId="7A3D95B2" w14:textId="50CF3E3D" w:rsidR="00DF1736" w:rsidRDefault="009604D9" w:rsidP="009D21B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маркетинга Сугоняко А.А.</w:t>
      </w:r>
      <w:r w:rsidR="009D21BF">
        <w:rPr>
          <w:rFonts w:ascii="Times New Roman" w:hAnsi="Times New Roman" w:cs="Times New Roman"/>
          <w:sz w:val="24"/>
          <w:szCs w:val="24"/>
        </w:rPr>
        <w:t>;</w:t>
      </w:r>
    </w:p>
    <w:p w14:paraId="7B1E808C" w14:textId="05F35B65" w:rsidR="009D21BF" w:rsidRPr="00312974" w:rsidRDefault="00312974" w:rsidP="009D21B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1 категории отдела маркетинга Усольцева Ю.А.</w:t>
      </w:r>
    </w:p>
    <w:p w14:paraId="7F9279A3" w14:textId="77777777" w:rsidR="00871FBF" w:rsidRPr="00871FBF" w:rsidRDefault="00871FBF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1512F" w14:textId="2E167B9E" w:rsidR="00065740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3129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21BF">
        <w:rPr>
          <w:rFonts w:ascii="Times New Roman" w:eastAsia="Times New Roman" w:hAnsi="Times New Roman" w:cs="Times New Roman"/>
          <w:sz w:val="24"/>
          <w:szCs w:val="24"/>
        </w:rPr>
        <w:t>8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21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3129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D21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4525E" w14:textId="7ABDA44B" w:rsidR="009A63B3" w:rsidRPr="00871FBF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297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3129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1297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F88EE8" w14:textId="457D6D1F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14:paraId="7B8F1AF1" w14:textId="77777777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и его ценовом предложении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502"/>
        <w:gridCol w:w="3689"/>
        <w:gridCol w:w="2333"/>
        <w:gridCol w:w="2110"/>
      </w:tblGrid>
      <w:tr w:rsidR="009C1CC1" w:rsidRPr="00151866" w14:paraId="37A8C98C" w14:textId="77777777" w:rsidTr="009C1CC1">
        <w:tc>
          <w:tcPr>
            <w:tcW w:w="1502" w:type="dxa"/>
            <w:shd w:val="clear" w:color="auto" w:fill="D9D9D9" w:themeFill="background1" w:themeFillShade="D9"/>
          </w:tcPr>
          <w:p w14:paraId="3C098663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3738" w:type="dxa"/>
            <w:shd w:val="clear" w:color="auto" w:fill="D9D9D9" w:themeFill="background1" w:themeFillShade="D9"/>
          </w:tcPr>
          <w:p w14:paraId="5475611A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1AF3D2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3087CCE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9C1CC1" w:rsidRPr="00151866" w14:paraId="0540972F" w14:textId="77777777" w:rsidTr="00EA758A">
        <w:trPr>
          <w:trHeight w:val="652"/>
        </w:trPr>
        <w:tc>
          <w:tcPr>
            <w:tcW w:w="1502" w:type="dxa"/>
            <w:vAlign w:val="center"/>
          </w:tcPr>
          <w:p w14:paraId="6148CA1D" w14:textId="77777777" w:rsidR="009C1CC1" w:rsidRPr="00151866" w:rsidRDefault="009C1CC1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 w14:paraId="407E9499" w14:textId="23CB638D" w:rsidR="009C1CC1" w:rsidRPr="00151866" w:rsidRDefault="00312974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C27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C27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C1CC1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C27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53179828" w14:textId="5E51410C" w:rsidR="009C1CC1" w:rsidRPr="00697EF8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12974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3529EC" w14:textId="6FBA84D3" w:rsidR="009C1CC1" w:rsidRPr="00151866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312974" w:rsidRPr="00312974">
              <w:rPr>
                <w:rFonts w:ascii="Times New Roman" w:eastAsia="Times New Roman" w:hAnsi="Times New Roman" w:cs="Times New Roman"/>
                <w:sz w:val="24"/>
                <w:szCs w:val="24"/>
              </w:rPr>
              <w:t>7751009095</w:t>
            </w:r>
          </w:p>
        </w:tc>
        <w:tc>
          <w:tcPr>
            <w:tcW w:w="2126" w:type="dxa"/>
            <w:vAlign w:val="center"/>
          </w:tcPr>
          <w:p w14:paraId="419B3A4B" w14:textId="77777777" w:rsidR="00312974" w:rsidRDefault="00312974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4 016 780,00</w:t>
            </w:r>
          </w:p>
          <w:p w14:paraId="51961215" w14:textId="420651AD" w:rsidR="009C1CC1" w:rsidRPr="00151866" w:rsidRDefault="00EA758A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</w:p>
        </w:tc>
      </w:tr>
    </w:tbl>
    <w:p w14:paraId="19F49A9A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BC615" w14:textId="5BA9B461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6E7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256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4EDC192D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254B000D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94DC631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7B92CFA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FF513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116F5C" w:rsidRPr="009C2A89" w14:paraId="7A588CAB" w14:textId="77777777" w:rsidTr="007B34DF">
        <w:tc>
          <w:tcPr>
            <w:tcW w:w="846" w:type="dxa"/>
            <w:vAlign w:val="center"/>
          </w:tcPr>
          <w:p w14:paraId="6CBEBDE5" w14:textId="77777777"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6F21EF3B" w14:textId="77777777" w:rsidR="00312974" w:rsidRPr="00697EF8" w:rsidRDefault="00312974" w:rsidP="0031297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«АЛЬФАМАТИКА»</w:t>
            </w:r>
          </w:p>
          <w:p w14:paraId="338D3541" w14:textId="03E3A71E" w:rsidR="00116F5C" w:rsidRPr="007B34DF" w:rsidRDefault="00312974" w:rsidP="00312974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312974">
              <w:rPr>
                <w:rFonts w:ascii="Times New Roman" w:eastAsia="Times New Roman" w:hAnsi="Times New Roman" w:cs="Times New Roman"/>
                <w:sz w:val="24"/>
                <w:szCs w:val="24"/>
              </w:rPr>
              <w:t>7751009095</w:t>
            </w:r>
          </w:p>
        </w:tc>
        <w:tc>
          <w:tcPr>
            <w:tcW w:w="2693" w:type="dxa"/>
            <w:vAlign w:val="center"/>
          </w:tcPr>
          <w:p w14:paraId="4B40DAB3" w14:textId="77777777"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1212E7F0" w14:textId="77777777" w:rsidR="00116F5C" w:rsidRPr="003210A4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14:paraId="32197BF3" w14:textId="0630FC44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4EEA0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31F55" w14:textId="77777777" w:rsidR="00392AAF" w:rsidRPr="009029B0" w:rsidRDefault="00392AAF" w:rsidP="00392AA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245C3FD" w14:textId="77777777" w:rsidR="00392AAF" w:rsidRDefault="00392AAF" w:rsidP="00392AA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14:paraId="297C9F06" w14:textId="35C834AE" w:rsidR="00E76B82" w:rsidRPr="00797E83" w:rsidRDefault="00392AAF" w:rsidP="005A16BF">
      <w:pPr>
        <w:pStyle w:val="a7"/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E83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«</w:t>
      </w:r>
      <w:r w:rsidR="00312974" w:rsidRPr="00797E83">
        <w:rPr>
          <w:rFonts w:ascii="Times New Roman" w:eastAsia="Times New Roman" w:hAnsi="Times New Roman" w:cs="Times New Roman"/>
          <w:sz w:val="24"/>
          <w:szCs w:val="24"/>
        </w:rPr>
        <w:t>АЛЬФАМАТИКА</w:t>
      </w:r>
      <w:r w:rsidRPr="00797E83">
        <w:rPr>
          <w:rFonts w:ascii="Times New Roman" w:eastAsia="Times New Roman" w:hAnsi="Times New Roman" w:cs="Times New Roman"/>
          <w:sz w:val="24"/>
          <w:szCs w:val="24"/>
        </w:rPr>
        <w:t xml:space="preserve">» требованиям Документации, заключить </w:t>
      </w:r>
      <w:r w:rsidR="009A6603" w:rsidRPr="00797E83">
        <w:rPr>
          <w:rFonts w:ascii="Times New Roman" w:eastAsia="Times New Roman" w:hAnsi="Times New Roman" w:cs="Times New Roman"/>
          <w:sz w:val="24"/>
          <w:szCs w:val="24"/>
        </w:rPr>
        <w:t xml:space="preserve">договор на </w:t>
      </w:r>
      <w:r w:rsidR="009A6603" w:rsidRPr="00797E83">
        <w:rPr>
          <w:rFonts w:ascii="Times New Roman" w:eastAsia="Times New Roman" w:hAnsi="Times New Roman" w:cs="Times New Roman"/>
          <w:bCs/>
          <w:sz w:val="24"/>
          <w:szCs w:val="24"/>
        </w:rPr>
        <w:t>поставку терминала автоматизированной системы «Видеоконсультант» и программного обеспечения, передаваемого в соответствии со спецификацией поставляемого оборудования</w:t>
      </w:r>
      <w:r w:rsidR="00FF7A57" w:rsidRPr="0079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E83">
        <w:rPr>
          <w:rFonts w:ascii="Times New Roman" w:eastAsia="Times New Roman" w:hAnsi="Times New Roman" w:cs="Times New Roman"/>
          <w:sz w:val="24"/>
          <w:szCs w:val="24"/>
        </w:rPr>
        <w:t xml:space="preserve">на общую сумму </w:t>
      </w:r>
      <w:r w:rsidR="009A6603" w:rsidRPr="00797E83">
        <w:rPr>
          <w:rFonts w:ascii="Times New Roman" w:eastAsia="Times New Roman" w:hAnsi="Times New Roman" w:cs="Times New Roman"/>
          <w:sz w:val="24"/>
          <w:szCs w:val="24"/>
        </w:rPr>
        <w:t>4 016 780,00</w:t>
      </w:r>
      <w:r w:rsidRPr="00797E83">
        <w:rPr>
          <w:rFonts w:ascii="Times New Roman" w:eastAsia="Times New Roman" w:hAnsi="Times New Roman" w:cs="Times New Roman"/>
          <w:sz w:val="24"/>
          <w:szCs w:val="24"/>
        </w:rPr>
        <w:t xml:space="preserve"> руб., включая НДС.</w:t>
      </w:r>
      <w:bookmarkStart w:id="3" w:name="_Ref496634419"/>
      <w:r w:rsidR="00E77164" w:rsidRPr="0079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59E" w:rsidRPr="00797E83">
        <w:rPr>
          <w:rFonts w:ascii="Times New Roman" w:eastAsia="Times New Roman" w:hAnsi="Times New Roman" w:cs="Times New Roman"/>
          <w:sz w:val="24"/>
          <w:szCs w:val="24"/>
        </w:rPr>
        <w:t>Срок поставки Оборудования и</w:t>
      </w:r>
      <w:r w:rsidR="00807960" w:rsidRPr="00797E83">
        <w:rPr>
          <w:rFonts w:ascii="Times New Roman" w:eastAsia="Times New Roman" w:hAnsi="Times New Roman" w:cs="Times New Roman"/>
          <w:sz w:val="24"/>
          <w:szCs w:val="24"/>
        </w:rPr>
        <w:t xml:space="preserve"> программного обеспечения</w:t>
      </w:r>
      <w:r w:rsidR="0020559E" w:rsidRPr="0079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959" w:rsidRPr="00797E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0559E" w:rsidRPr="00797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959" w:rsidRPr="00797E83">
        <w:rPr>
          <w:rFonts w:ascii="Times New Roman" w:eastAsia="Times New Roman" w:hAnsi="Times New Roman" w:cs="Times New Roman"/>
          <w:sz w:val="24"/>
          <w:szCs w:val="24"/>
        </w:rPr>
        <w:t>в течение 85 календарных дней с даты подписания договора</w:t>
      </w:r>
      <w:r w:rsidR="0020559E" w:rsidRPr="00797E83">
        <w:rPr>
          <w:rFonts w:ascii="Times New Roman" w:eastAsia="Times New Roman" w:hAnsi="Times New Roman" w:cs="Times New Roman"/>
          <w:sz w:val="24"/>
          <w:szCs w:val="24"/>
        </w:rPr>
        <w:t xml:space="preserve">, срок </w:t>
      </w:r>
      <w:r w:rsidR="00B95959" w:rsidRPr="00797E83">
        <w:rPr>
          <w:rFonts w:ascii="Times New Roman" w:eastAsia="Times New Roman" w:hAnsi="Times New Roman" w:cs="Times New Roman"/>
          <w:sz w:val="24"/>
          <w:szCs w:val="24"/>
        </w:rPr>
        <w:t>выполнения работ по монтажу и настройке Оборудования – в течение 90 календарных дней с даты подписания договора.</w:t>
      </w:r>
      <w:bookmarkEnd w:id="3"/>
      <w:r w:rsidR="00797E83">
        <w:rPr>
          <w:rFonts w:ascii="Times New Roman" w:eastAsia="Times New Roman" w:hAnsi="Times New Roman" w:cs="Times New Roman"/>
          <w:sz w:val="24"/>
          <w:szCs w:val="24"/>
        </w:rPr>
        <w:t xml:space="preserve"> Сроки оплаты по договору – в соответствии с пунктом 2.5 проекта договора, опубликованного в составе Документации</w:t>
      </w:r>
      <w:r w:rsidR="005D0CAC" w:rsidRPr="00797E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48B6" w:rsidRPr="00797E83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AE2DC0">
        <w:rPr>
          <w:rFonts w:ascii="Times New Roman" w:eastAsia="Times New Roman" w:hAnsi="Times New Roman" w:cs="Times New Roman"/>
          <w:sz w:val="24"/>
          <w:szCs w:val="24"/>
        </w:rPr>
        <w:t xml:space="preserve"> с учётом Протокола разногласий Участника закупки в части уточнения пункта 8.13: «</w:t>
      </w:r>
      <w:r w:rsidR="00AE2DC0" w:rsidRPr="00AE2DC0">
        <w:rPr>
          <w:rFonts w:ascii="Times New Roman" w:eastAsia="Times New Roman" w:hAnsi="Times New Roman" w:cs="Times New Roman"/>
          <w:sz w:val="24"/>
          <w:szCs w:val="24"/>
        </w:rPr>
        <w:t>В случае, если у Заказчика есть основания полагать, что Исполнитель нарушил обязательств</w:t>
      </w:r>
      <w:r w:rsidR="00AE2DC0" w:rsidRPr="00AE2DC0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AE2DC0" w:rsidRPr="00AE2DC0"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AE2DC0" w:rsidRPr="00AE2DC0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="00AE2DC0" w:rsidRPr="00AE2DC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2DC0" w:rsidRPr="00AE2DC0"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пунктах 8.11 и 8.12</w:t>
      </w:r>
      <w:r w:rsidR="00AE2DC0" w:rsidRPr="00AE2DC0">
        <w:rPr>
          <w:rFonts w:ascii="Times New Roman" w:eastAsia="Times New Roman" w:hAnsi="Times New Roman" w:cs="Times New Roman"/>
          <w:sz w:val="24"/>
          <w:szCs w:val="24"/>
        </w:rPr>
        <w:t>, Заказчик вправе потребовать выплаты компенсации, равной 12-ти кратному размеру оплаты труда сотрудника за последний месяц его работы в компании Заказчика в течение 10 (десяти) рабочих дней с момента получения соответствующего требования Заказчика</w:t>
      </w:r>
      <w:r w:rsidR="00AE2DC0">
        <w:rPr>
          <w:rFonts w:ascii="Times New Roman" w:eastAsia="Times New Roman" w:hAnsi="Times New Roman" w:cs="Times New Roman"/>
          <w:sz w:val="24"/>
          <w:szCs w:val="24"/>
        </w:rPr>
        <w:t>». Остальные разногласия Участника не приняты Заказчиком (указаны как «желательные», в протоколе разногласий).</w:t>
      </w:r>
    </w:p>
    <w:p w14:paraId="2CED620D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29D76165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3E18">
      <w:footerReference w:type="default" r:id="rId10"/>
      <w:pgSz w:w="11906" w:h="16838"/>
      <w:pgMar w:top="397" w:right="680" w:bottom="397" w:left="170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8E2B" w14:textId="77777777" w:rsidR="005218FD" w:rsidRDefault="005218FD" w:rsidP="001D011F">
      <w:pPr>
        <w:spacing w:after="0" w:line="240" w:lineRule="auto"/>
      </w:pPr>
      <w:r>
        <w:separator/>
      </w:r>
    </w:p>
  </w:endnote>
  <w:endnote w:type="continuationSeparator" w:id="0">
    <w:p w14:paraId="7BC28807" w14:textId="77777777" w:rsidR="005218FD" w:rsidRDefault="005218F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3B22CC30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D5">
          <w:rPr>
            <w:noProof/>
          </w:rPr>
          <w:t>1</w:t>
        </w:r>
        <w:r>
          <w:fldChar w:fldCharType="end"/>
        </w:r>
      </w:p>
    </w:sdtContent>
  </w:sdt>
  <w:p w14:paraId="41000E7A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1577" w14:textId="77777777" w:rsidR="005218FD" w:rsidRDefault="005218FD" w:rsidP="001D011F">
      <w:pPr>
        <w:spacing w:after="0" w:line="240" w:lineRule="auto"/>
      </w:pPr>
      <w:r>
        <w:separator/>
      </w:r>
    </w:p>
  </w:footnote>
  <w:footnote w:type="continuationSeparator" w:id="0">
    <w:p w14:paraId="1EF61D02" w14:textId="77777777" w:rsidR="005218FD" w:rsidRDefault="005218F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9"/>
  </w:num>
  <w:num w:numId="5">
    <w:abstractNumId w:val="35"/>
  </w:num>
  <w:num w:numId="6">
    <w:abstractNumId w:val="40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26"/>
  </w:num>
  <w:num w:numId="12">
    <w:abstractNumId w:val="13"/>
  </w:num>
  <w:num w:numId="13">
    <w:abstractNumId w:val="23"/>
  </w:num>
  <w:num w:numId="14">
    <w:abstractNumId w:val="19"/>
  </w:num>
  <w:num w:numId="15">
    <w:abstractNumId w:val="4"/>
  </w:num>
  <w:num w:numId="16">
    <w:abstractNumId w:val="31"/>
  </w:num>
  <w:num w:numId="17">
    <w:abstractNumId w:val="12"/>
  </w:num>
  <w:num w:numId="18">
    <w:abstractNumId w:val="3"/>
  </w:num>
  <w:num w:numId="19">
    <w:abstractNumId w:val="15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8"/>
  </w:num>
  <w:num w:numId="27">
    <w:abstractNumId w:val="37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8"/>
  </w:num>
  <w:num w:numId="32">
    <w:abstractNumId w:val="8"/>
  </w:num>
  <w:num w:numId="33">
    <w:abstractNumId w:val="28"/>
  </w:num>
  <w:num w:numId="34">
    <w:abstractNumId w:val="36"/>
  </w:num>
  <w:num w:numId="35">
    <w:abstractNumId w:val="0"/>
  </w:num>
  <w:num w:numId="36">
    <w:abstractNumId w:val="16"/>
  </w:num>
  <w:num w:numId="37">
    <w:abstractNumId w:val="27"/>
  </w:num>
  <w:num w:numId="38">
    <w:abstractNumId w:val="32"/>
  </w:num>
  <w:num w:numId="39">
    <w:abstractNumId w:val="33"/>
  </w:num>
  <w:num w:numId="40">
    <w:abstractNumId w:val="17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264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C49F3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327C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0559E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71788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3E18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12974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2AAF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18FD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D0CAC"/>
    <w:rsid w:val="005E5DE3"/>
    <w:rsid w:val="005E637B"/>
    <w:rsid w:val="005F25D6"/>
    <w:rsid w:val="005F2E66"/>
    <w:rsid w:val="00603CD5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6F73B1"/>
    <w:rsid w:val="00710038"/>
    <w:rsid w:val="0072521F"/>
    <w:rsid w:val="007256E7"/>
    <w:rsid w:val="007327AC"/>
    <w:rsid w:val="00732CCD"/>
    <w:rsid w:val="00734383"/>
    <w:rsid w:val="00747C7F"/>
    <w:rsid w:val="00747D7E"/>
    <w:rsid w:val="007509C8"/>
    <w:rsid w:val="00753568"/>
    <w:rsid w:val="007553E4"/>
    <w:rsid w:val="00762AF7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97E83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0FCE"/>
    <w:rsid w:val="008032EF"/>
    <w:rsid w:val="00803DEB"/>
    <w:rsid w:val="00807960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6501"/>
    <w:rsid w:val="00871FBF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947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04D9"/>
    <w:rsid w:val="009620BE"/>
    <w:rsid w:val="00970293"/>
    <w:rsid w:val="00971744"/>
    <w:rsid w:val="009721C9"/>
    <w:rsid w:val="00974F4F"/>
    <w:rsid w:val="009856FE"/>
    <w:rsid w:val="009936D0"/>
    <w:rsid w:val="009A63B3"/>
    <w:rsid w:val="009A6603"/>
    <w:rsid w:val="009B0E70"/>
    <w:rsid w:val="009B708B"/>
    <w:rsid w:val="009C07CE"/>
    <w:rsid w:val="009C1CC1"/>
    <w:rsid w:val="009C31D4"/>
    <w:rsid w:val="009C60F7"/>
    <w:rsid w:val="009C6FF4"/>
    <w:rsid w:val="009D21BF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77A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2723"/>
    <w:rsid w:val="00AC4053"/>
    <w:rsid w:val="00AD0875"/>
    <w:rsid w:val="00AE2DC0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2B1E"/>
    <w:rsid w:val="00B44CD5"/>
    <w:rsid w:val="00B54AA0"/>
    <w:rsid w:val="00B56205"/>
    <w:rsid w:val="00B622F5"/>
    <w:rsid w:val="00B63066"/>
    <w:rsid w:val="00B6338B"/>
    <w:rsid w:val="00B66A0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959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2559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1977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736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1D82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77164"/>
    <w:rsid w:val="00E80FF8"/>
    <w:rsid w:val="00E81723"/>
    <w:rsid w:val="00E8725C"/>
    <w:rsid w:val="00EA0CB7"/>
    <w:rsid w:val="00EA3C7F"/>
    <w:rsid w:val="00EA6592"/>
    <w:rsid w:val="00EA758A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95BD4"/>
    <w:rsid w:val="00FA61F6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7986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12974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7E83-E31B-4B08-A304-37E8A979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10</cp:revision>
  <cp:lastPrinted>2024-08-27T00:40:00Z</cp:lastPrinted>
  <dcterms:created xsi:type="dcterms:W3CDTF">2025-06-30T03:51:00Z</dcterms:created>
  <dcterms:modified xsi:type="dcterms:W3CDTF">2025-07-02T05:44:00Z</dcterms:modified>
</cp:coreProperties>
</file>